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81" w:rsidRPr="00537981" w:rsidRDefault="00537981" w:rsidP="00537981">
      <w:pPr>
        <w:ind w:left="2552"/>
        <w:rPr>
          <w:sz w:val="24"/>
        </w:rPr>
      </w:pPr>
      <w:r w:rsidRPr="00537981">
        <w:rPr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16A40D4C" wp14:editId="2E9EED75">
            <wp:simplePos x="0" y="0"/>
            <wp:positionH relativeFrom="margin">
              <wp:posOffset>-175895</wp:posOffset>
            </wp:positionH>
            <wp:positionV relativeFrom="margin">
              <wp:posOffset>167005</wp:posOffset>
            </wp:positionV>
            <wp:extent cx="1371600" cy="1363980"/>
            <wp:effectExtent l="0" t="0" r="0" b="7620"/>
            <wp:wrapSquare wrapText="bothSides"/>
            <wp:docPr id="1" name="Obrázek 1" descr="Elderly Woman Senior Old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erly Woman Senior Old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981">
        <w:rPr>
          <w:rFonts w:ascii="Times New Roman" w:hAnsi="Times New Roman" w:cs="Times New Roman"/>
          <w:i/>
          <w:sz w:val="28"/>
          <w:szCs w:val="28"/>
        </w:rPr>
        <w:t xml:space="preserve">Babička si na trzích koupila kastrol vyrobený z draslíku. Už se těší, jak na něm bude doma vařit vodu na </w:t>
      </w:r>
      <w:r w:rsidR="00326A75">
        <w:rPr>
          <w:rFonts w:ascii="Times New Roman" w:hAnsi="Times New Roman" w:cs="Times New Roman"/>
          <w:i/>
          <w:sz w:val="28"/>
          <w:szCs w:val="28"/>
        </w:rPr>
        <w:t xml:space="preserve">polévky, které její vnučky a vnuci milují. </w:t>
      </w:r>
      <w:r w:rsidRPr="00537981">
        <w:rPr>
          <w:rFonts w:ascii="Times New Roman" w:hAnsi="Times New Roman" w:cs="Times New Roman"/>
          <w:i/>
          <w:sz w:val="28"/>
          <w:szCs w:val="28"/>
        </w:rPr>
        <w:t>Když se vrátí domů, položí pánev na sporák, zapne plyn a doplní vodu…</w:t>
      </w:r>
    </w:p>
    <w:p w:rsidR="000A266F" w:rsidRDefault="000A266F" w:rsidP="00537981">
      <w:pPr>
        <w:ind w:left="2552"/>
        <w:rPr>
          <w:rFonts w:ascii="Times New Roman" w:hAnsi="Times New Roman" w:cs="Times New Roman"/>
          <w:sz w:val="28"/>
          <w:szCs w:val="28"/>
        </w:rPr>
      </w:pPr>
    </w:p>
    <w:tbl>
      <w:tblPr>
        <w:tblStyle w:val="Svtltabulkasmkou1zvraznn3"/>
        <w:tblpPr w:leftFromText="141" w:rightFromText="141" w:vertAnchor="text" w:horzAnchor="page" w:tblpX="4081" w:tblpY="1819"/>
        <w:tblW w:w="6280" w:type="dxa"/>
        <w:tblLook w:val="0420" w:firstRow="1" w:lastRow="0" w:firstColumn="0" w:lastColumn="0" w:noHBand="0" w:noVBand="1"/>
      </w:tblPr>
      <w:tblGrid>
        <w:gridCol w:w="2214"/>
        <w:gridCol w:w="1372"/>
        <w:gridCol w:w="1347"/>
        <w:gridCol w:w="1347"/>
      </w:tblGrid>
      <w:tr w:rsidR="000A266F" w:rsidRPr="00BA6522" w:rsidTr="000A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2214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</w:p>
        </w:tc>
        <w:tc>
          <w:tcPr>
            <w:tcW w:w="1372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Li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Na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 xml:space="preserve">K </w:t>
            </w:r>
          </w:p>
        </w:tc>
      </w:tr>
      <w:tr w:rsidR="000A266F" w:rsidRPr="00BA6522" w:rsidTr="000A266F">
        <w:trPr>
          <w:trHeight w:val="554"/>
        </w:trPr>
        <w:tc>
          <w:tcPr>
            <w:tcW w:w="2214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Teplota tání (</w:t>
            </w:r>
            <w:r w:rsidRPr="00BA6522">
              <w:rPr>
                <w:noProof/>
                <w:sz w:val="24"/>
                <w:vertAlign w:val="superscript"/>
                <w:lang w:val="en-US"/>
              </w:rPr>
              <w:t>o</w:t>
            </w:r>
            <w:r w:rsidRPr="00BA6522">
              <w:rPr>
                <w:noProof/>
                <w:sz w:val="24"/>
                <w:lang w:val="en-US"/>
              </w:rPr>
              <w:t>C)</w:t>
            </w:r>
          </w:p>
        </w:tc>
        <w:tc>
          <w:tcPr>
            <w:tcW w:w="1372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180.54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97.72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63.38</w:t>
            </w:r>
          </w:p>
        </w:tc>
      </w:tr>
      <w:tr w:rsidR="000A266F" w:rsidRPr="00BA6522" w:rsidTr="000A266F">
        <w:trPr>
          <w:trHeight w:val="478"/>
        </w:trPr>
        <w:tc>
          <w:tcPr>
            <w:tcW w:w="2214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Hustota (g/cm</w:t>
            </w:r>
            <w:r w:rsidRPr="00BA6522">
              <w:rPr>
                <w:noProof/>
                <w:sz w:val="24"/>
                <w:vertAlign w:val="superscript"/>
                <w:lang w:val="en-US"/>
              </w:rPr>
              <w:t>3</w:t>
            </w:r>
            <w:r w:rsidRPr="00BA6522">
              <w:rPr>
                <w:noProof/>
                <w:sz w:val="24"/>
                <w:lang w:val="en-US"/>
              </w:rPr>
              <w:t>)</w:t>
            </w:r>
          </w:p>
        </w:tc>
        <w:tc>
          <w:tcPr>
            <w:tcW w:w="1372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0.534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0.968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0.89</w:t>
            </w:r>
          </w:p>
        </w:tc>
      </w:tr>
      <w:tr w:rsidR="000A266F" w:rsidRPr="00BA6522" w:rsidTr="000A266F">
        <w:trPr>
          <w:trHeight w:val="588"/>
        </w:trPr>
        <w:tc>
          <w:tcPr>
            <w:tcW w:w="2214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Velikost atomu (pm)</w:t>
            </w:r>
          </w:p>
        </w:tc>
        <w:tc>
          <w:tcPr>
            <w:tcW w:w="1372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152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186</w:t>
            </w:r>
          </w:p>
        </w:tc>
        <w:tc>
          <w:tcPr>
            <w:tcW w:w="1347" w:type="dxa"/>
            <w:hideMark/>
          </w:tcPr>
          <w:p w:rsidR="000A266F" w:rsidRPr="00BA6522" w:rsidRDefault="000A266F" w:rsidP="000A266F">
            <w:pPr>
              <w:rPr>
                <w:noProof/>
                <w:sz w:val="24"/>
                <w:lang w:val="en-US"/>
              </w:rPr>
            </w:pPr>
            <w:r w:rsidRPr="00BA6522">
              <w:rPr>
                <w:noProof/>
                <w:sz w:val="24"/>
                <w:lang w:val="en-US"/>
              </w:rPr>
              <w:t>227</w:t>
            </w:r>
          </w:p>
        </w:tc>
      </w:tr>
    </w:tbl>
    <w:p w:rsidR="00537981" w:rsidRDefault="000A266F" w:rsidP="00537981">
      <w:pPr>
        <w:ind w:left="2552"/>
        <w:rPr>
          <w:rFonts w:ascii="Times New Roman" w:hAnsi="Times New Roman" w:cs="Times New Roman"/>
          <w:sz w:val="28"/>
          <w:szCs w:val="28"/>
        </w:rPr>
      </w:pPr>
      <w:r w:rsidRPr="00326A7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0A3CB7" wp14:editId="39C7FA7E">
            <wp:simplePos x="0" y="0"/>
            <wp:positionH relativeFrom="margin">
              <wp:posOffset>-322580</wp:posOffset>
            </wp:positionH>
            <wp:positionV relativeFrom="margin">
              <wp:posOffset>1614805</wp:posOffset>
            </wp:positionV>
            <wp:extent cx="1692910" cy="868680"/>
            <wp:effectExtent l="0" t="0" r="254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D27" w:rsidRPr="000A266F">
        <w:rPr>
          <w:rFonts w:ascii="Times New Roman" w:hAnsi="Times New Roman" w:cs="Times New Roman"/>
          <w:sz w:val="28"/>
          <w:szCs w:val="28"/>
        </w:rPr>
        <w:t xml:space="preserve">S využitím znalosti fyzikálních a chemických vlastností </w:t>
      </w:r>
      <w:r>
        <w:rPr>
          <w:rFonts w:ascii="Times New Roman" w:hAnsi="Times New Roman" w:cs="Times New Roman"/>
          <w:sz w:val="28"/>
          <w:szCs w:val="28"/>
        </w:rPr>
        <w:t>kovů 1. skupiny (alkalických kovů), případně s využitím dalších dostupných zdrojů informací</w:t>
      </w:r>
      <w:r w:rsidR="00214D27" w:rsidRPr="000A266F">
        <w:rPr>
          <w:rFonts w:ascii="Times New Roman" w:hAnsi="Times New Roman" w:cs="Times New Roman"/>
          <w:sz w:val="28"/>
          <w:szCs w:val="28"/>
        </w:rPr>
        <w:t xml:space="preserve"> dokonči příběh babičky. V něm popiš, </w:t>
      </w:r>
      <w:r w:rsidR="00214D27" w:rsidRPr="000A266F">
        <w:rPr>
          <w:rFonts w:ascii="Times New Roman" w:hAnsi="Times New Roman" w:cs="Times New Roman"/>
          <w:b/>
          <w:sz w:val="28"/>
          <w:szCs w:val="28"/>
        </w:rPr>
        <w:t>co se stalo s kastrolem, s vodou, s</w:t>
      </w:r>
      <w:r w:rsidRPr="000A266F">
        <w:rPr>
          <w:rFonts w:ascii="Times New Roman" w:hAnsi="Times New Roman" w:cs="Times New Roman"/>
          <w:b/>
          <w:sz w:val="28"/>
          <w:szCs w:val="28"/>
        </w:rPr>
        <w:t> babičkou</w:t>
      </w:r>
      <w:r w:rsidRPr="000A2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Může se hodit i tabulka.</w:t>
      </w:r>
    </w:p>
    <w:p w:rsidR="000A266F" w:rsidRDefault="000A266F" w:rsidP="000A266F">
      <w:pPr>
        <w:rPr>
          <w:rFonts w:ascii="Times New Roman" w:hAnsi="Times New Roman" w:cs="Times New Roman"/>
          <w:sz w:val="28"/>
          <w:szCs w:val="28"/>
        </w:rPr>
      </w:pPr>
    </w:p>
    <w:p w:rsidR="000A266F" w:rsidRPr="000A266F" w:rsidRDefault="000A266F" w:rsidP="000A266F">
      <w:pPr>
        <w:rPr>
          <w:rFonts w:ascii="Times New Roman" w:hAnsi="Times New Roman" w:cs="Times New Roman"/>
          <w:sz w:val="28"/>
          <w:szCs w:val="28"/>
        </w:rPr>
      </w:pPr>
    </w:p>
    <w:p w:rsidR="00BA6522" w:rsidRPr="00537981" w:rsidRDefault="00BA6522" w:rsidP="000A266F">
      <w:pPr>
        <w:rPr>
          <w:rFonts w:ascii="Times New Roman" w:hAnsi="Times New Roman" w:cs="Times New Roman"/>
          <w:sz w:val="28"/>
          <w:szCs w:val="28"/>
        </w:rPr>
      </w:pPr>
    </w:p>
    <w:p w:rsidR="00537981" w:rsidRDefault="00537981">
      <w:pPr>
        <w:rPr>
          <w:rFonts w:ascii="Times New Roman" w:hAnsi="Times New Roman" w:cs="Times New Roman"/>
          <w:sz w:val="28"/>
          <w:szCs w:val="28"/>
        </w:rPr>
      </w:pPr>
    </w:p>
    <w:p w:rsidR="00BA6522" w:rsidRPr="00BA6522" w:rsidRDefault="00BA6522" w:rsidP="00BA652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A266F" w:rsidRPr="000A266F" w:rsidRDefault="000A266F" w:rsidP="00BA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Dokončení příběhu:</w:t>
      </w:r>
    </w:p>
    <w:p w:rsidR="000A266F" w:rsidRDefault="000A266F" w:rsidP="00BA6522">
      <w:pPr>
        <w:rPr>
          <w:rFonts w:ascii="Times New Roman" w:hAnsi="Times New Roman" w:cs="Times New Roman"/>
          <w:szCs w:val="28"/>
        </w:rPr>
      </w:pPr>
    </w:p>
    <w:p w:rsidR="00BA6522" w:rsidRDefault="00BA6522" w:rsidP="00BA6522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</w:p>
    <w:p w:rsidR="000A266F" w:rsidRDefault="000A266F" w:rsidP="00BA6522">
      <w:pPr>
        <w:rPr>
          <w:rFonts w:cstheme="minorHAnsi"/>
          <w:szCs w:val="28"/>
        </w:rPr>
      </w:pPr>
      <w:r>
        <w:rPr>
          <w:rFonts w:cstheme="minorHAnsi"/>
          <w:szCs w:val="28"/>
        </w:rPr>
        <w:t>Zdroje:</w:t>
      </w:r>
    </w:p>
    <w:p w:rsidR="00BA6522" w:rsidRPr="000A266F" w:rsidRDefault="000A266F" w:rsidP="000A266F">
      <w:pPr>
        <w:pStyle w:val="Odstavecseseznamem"/>
        <w:numPr>
          <w:ilvl w:val="0"/>
          <w:numId w:val="3"/>
        </w:numPr>
        <w:spacing w:before="240" w:after="0"/>
        <w:rPr>
          <w:rFonts w:cstheme="minorHAnsi"/>
          <w:sz w:val="20"/>
          <w:szCs w:val="28"/>
        </w:rPr>
      </w:pPr>
      <w:hyperlink r:id="rId7" w:history="1">
        <w:r w:rsidR="00BA6522" w:rsidRPr="000A266F">
          <w:rPr>
            <w:rStyle w:val="Hypertextovodkaz"/>
            <w:rFonts w:cstheme="minorHAnsi"/>
            <w:sz w:val="20"/>
            <w:szCs w:val="28"/>
          </w:rPr>
          <w:t>https://thescienceteacher.co.uk/group-1-alkali-metals/</w:t>
        </w:r>
      </w:hyperlink>
    </w:p>
    <w:p w:rsidR="00537981" w:rsidRPr="000A266F" w:rsidRDefault="000A266F" w:rsidP="000A266F">
      <w:pPr>
        <w:pStyle w:val="Odstavecseseznamem"/>
        <w:numPr>
          <w:ilvl w:val="0"/>
          <w:numId w:val="3"/>
        </w:numPr>
        <w:spacing w:before="240" w:after="0"/>
        <w:rPr>
          <w:sz w:val="20"/>
        </w:rPr>
      </w:pPr>
      <w:hyperlink r:id="rId8" w:history="1">
        <w:r w:rsidR="00537981" w:rsidRPr="000A266F">
          <w:rPr>
            <w:rStyle w:val="Hypertextovodkaz"/>
            <w:sz w:val="20"/>
          </w:rPr>
          <w:t>https://pixabay.com/vectors/elderly-woman-senior-old-person-311971/</w:t>
        </w:r>
      </w:hyperlink>
    </w:p>
    <w:p w:rsidR="00537981" w:rsidRPr="000A266F" w:rsidRDefault="000A266F" w:rsidP="000A266F">
      <w:pPr>
        <w:pStyle w:val="Odstavecseseznamem"/>
        <w:numPr>
          <w:ilvl w:val="0"/>
          <w:numId w:val="3"/>
        </w:numPr>
        <w:spacing w:before="240" w:after="0"/>
        <w:rPr>
          <w:sz w:val="20"/>
        </w:rPr>
      </w:pPr>
      <w:hyperlink r:id="rId9" w:history="1">
        <w:r w:rsidR="00537981" w:rsidRPr="000A266F">
          <w:rPr>
            <w:rStyle w:val="Hypertextovodkaz"/>
            <w:sz w:val="20"/>
          </w:rPr>
          <w:t>https://commons.wikimedia.org/wiki/File:Saucepan_grey.svg</w:t>
        </w:r>
      </w:hyperlink>
    </w:p>
    <w:sectPr w:rsidR="00537981" w:rsidRPr="000A266F" w:rsidSect="00BA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AB2"/>
    <w:multiLevelType w:val="hybridMultilevel"/>
    <w:tmpl w:val="200A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82E"/>
    <w:multiLevelType w:val="hybridMultilevel"/>
    <w:tmpl w:val="BA2E14F4"/>
    <w:lvl w:ilvl="0" w:tplc="0405000F">
      <w:start w:val="1"/>
      <w:numFmt w:val="decimal"/>
      <w:lvlText w:val="%1."/>
      <w:lvlJc w:val="left"/>
      <w:pPr>
        <w:ind w:left="3272" w:hanging="360"/>
      </w:pPr>
    </w:lvl>
    <w:lvl w:ilvl="1" w:tplc="04050019" w:tentative="1">
      <w:start w:val="1"/>
      <w:numFmt w:val="lowerLetter"/>
      <w:lvlText w:val="%2."/>
      <w:lvlJc w:val="left"/>
      <w:pPr>
        <w:ind w:left="3992" w:hanging="360"/>
      </w:pPr>
    </w:lvl>
    <w:lvl w:ilvl="2" w:tplc="0405001B" w:tentative="1">
      <w:start w:val="1"/>
      <w:numFmt w:val="lowerRoman"/>
      <w:lvlText w:val="%3."/>
      <w:lvlJc w:val="right"/>
      <w:pPr>
        <w:ind w:left="4712" w:hanging="180"/>
      </w:pPr>
    </w:lvl>
    <w:lvl w:ilvl="3" w:tplc="0405000F" w:tentative="1">
      <w:start w:val="1"/>
      <w:numFmt w:val="decimal"/>
      <w:lvlText w:val="%4."/>
      <w:lvlJc w:val="left"/>
      <w:pPr>
        <w:ind w:left="5432" w:hanging="360"/>
      </w:pPr>
    </w:lvl>
    <w:lvl w:ilvl="4" w:tplc="04050019" w:tentative="1">
      <w:start w:val="1"/>
      <w:numFmt w:val="lowerLetter"/>
      <w:lvlText w:val="%5."/>
      <w:lvlJc w:val="left"/>
      <w:pPr>
        <w:ind w:left="6152" w:hanging="360"/>
      </w:pPr>
    </w:lvl>
    <w:lvl w:ilvl="5" w:tplc="0405001B" w:tentative="1">
      <w:start w:val="1"/>
      <w:numFmt w:val="lowerRoman"/>
      <w:lvlText w:val="%6."/>
      <w:lvlJc w:val="right"/>
      <w:pPr>
        <w:ind w:left="6872" w:hanging="180"/>
      </w:pPr>
    </w:lvl>
    <w:lvl w:ilvl="6" w:tplc="0405000F" w:tentative="1">
      <w:start w:val="1"/>
      <w:numFmt w:val="decimal"/>
      <w:lvlText w:val="%7."/>
      <w:lvlJc w:val="left"/>
      <w:pPr>
        <w:ind w:left="7592" w:hanging="360"/>
      </w:pPr>
    </w:lvl>
    <w:lvl w:ilvl="7" w:tplc="04050019" w:tentative="1">
      <w:start w:val="1"/>
      <w:numFmt w:val="lowerLetter"/>
      <w:lvlText w:val="%8."/>
      <w:lvlJc w:val="left"/>
      <w:pPr>
        <w:ind w:left="8312" w:hanging="360"/>
      </w:pPr>
    </w:lvl>
    <w:lvl w:ilvl="8" w:tplc="040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6FFA2802"/>
    <w:multiLevelType w:val="hybridMultilevel"/>
    <w:tmpl w:val="DECCD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1"/>
    <w:rsid w:val="000A266F"/>
    <w:rsid w:val="00214D27"/>
    <w:rsid w:val="002B6154"/>
    <w:rsid w:val="002D6395"/>
    <w:rsid w:val="00326A75"/>
    <w:rsid w:val="00537981"/>
    <w:rsid w:val="009823DC"/>
    <w:rsid w:val="00BA6522"/>
    <w:rsid w:val="00B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5C22"/>
  <w15:chartTrackingRefBased/>
  <w15:docId w15:val="{1F2821E9-567B-4014-993A-45C858B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9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6522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326A7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ectors/elderly-woman-senior-old-person-3119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scienceteacher.co.uk/group-1-alkali-met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aucepan_grey.sv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2021-01-29T12:43:00Z</dcterms:created>
  <dcterms:modified xsi:type="dcterms:W3CDTF">2021-02-02T16:51:00Z</dcterms:modified>
</cp:coreProperties>
</file>